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3A" w:rsidRDefault="00E51CFE" w:rsidP="00FE443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77581">
        <w:rPr>
          <w:rFonts w:asciiTheme="minorHAnsi" w:hAnsiTheme="minorHAnsi" w:cs="Arial"/>
          <w:b/>
          <w:sz w:val="22"/>
          <w:szCs w:val="22"/>
        </w:rPr>
        <w:t xml:space="preserve">CONVOCATORIA </w:t>
      </w:r>
      <w:r w:rsidRPr="00477581">
        <w:rPr>
          <w:rFonts w:asciiTheme="minorHAnsi" w:hAnsiTheme="minorHAnsi" w:cs="Arial"/>
          <w:b/>
          <w:bCs/>
          <w:sz w:val="22"/>
          <w:szCs w:val="22"/>
        </w:rPr>
        <w:t xml:space="preserve">PARA LA PROVISIÓN, MEDIANTE EXAMEN </w:t>
      </w:r>
      <w:r w:rsidRPr="00477581">
        <w:rPr>
          <w:rFonts w:asciiTheme="minorHAnsi" w:hAnsiTheme="minorHAnsi" w:cs="Arial"/>
          <w:b/>
          <w:sz w:val="22"/>
          <w:szCs w:val="22"/>
        </w:rPr>
        <w:t xml:space="preserve"> DE PERSONAL </w:t>
      </w:r>
      <w:r w:rsidR="00596057">
        <w:rPr>
          <w:rFonts w:asciiTheme="minorHAnsi" w:hAnsiTheme="minorHAnsi" w:cs="Arial"/>
          <w:b/>
          <w:sz w:val="22"/>
          <w:szCs w:val="22"/>
        </w:rPr>
        <w:t xml:space="preserve">DE PORTERÍA </w:t>
      </w:r>
      <w:r w:rsidR="00477581" w:rsidRPr="0047758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0472" w:rsidRPr="00477581">
        <w:rPr>
          <w:rFonts w:asciiTheme="minorHAnsi" w:hAnsiTheme="minorHAnsi" w:cs="Arial"/>
          <w:b/>
          <w:sz w:val="22"/>
          <w:szCs w:val="22"/>
        </w:rPr>
        <w:t>del POLIDEPORTIVO</w:t>
      </w:r>
      <w:r w:rsidR="00644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010472" w:rsidRPr="00477581">
        <w:rPr>
          <w:rFonts w:asciiTheme="minorHAnsi" w:hAnsiTheme="minorHAnsi" w:cs="Arial"/>
          <w:b/>
          <w:sz w:val="22"/>
          <w:szCs w:val="22"/>
        </w:rPr>
        <w:t xml:space="preserve">MUNICIPAL LA CALERA: PISCINAS DE BERBINZANA </w:t>
      </w:r>
      <w:r w:rsidR="00DD0047">
        <w:rPr>
          <w:rFonts w:asciiTheme="minorHAnsi" w:hAnsiTheme="minorHAnsi" w:cs="Arial"/>
          <w:b/>
          <w:sz w:val="22"/>
          <w:szCs w:val="22"/>
        </w:rPr>
        <w:t>2025</w:t>
      </w:r>
    </w:p>
    <w:p w:rsidR="00C21B42" w:rsidRPr="00477581" w:rsidRDefault="00C21B42" w:rsidP="00FE443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51CFE" w:rsidRPr="00477581" w:rsidRDefault="007C1B7D" w:rsidP="00337303">
      <w:pPr>
        <w:jc w:val="both"/>
        <w:rPr>
          <w:rFonts w:asciiTheme="minorHAnsi" w:hAnsiTheme="minorHAnsi" w:cs="Arial"/>
          <w:b/>
          <w:sz w:val="22"/>
          <w:szCs w:val="22"/>
        </w:rPr>
      </w:pPr>
      <w:hyperlink r:id="rId7" w:anchor="contenido#contenido" w:history="1">
        <w:r w:rsidR="00E51CFE" w:rsidRPr="00477581">
          <w:rPr>
            <w:rStyle w:val="Hipervnculo"/>
            <w:rFonts w:asciiTheme="minorHAnsi" w:hAnsiTheme="minorHAnsi" w:cs="Arial"/>
            <w:vanish/>
            <w:color w:val="auto"/>
            <w:sz w:val="22"/>
            <w:szCs w:val="22"/>
          </w:rPr>
          <w:t>(ir al contenido)</w:t>
        </w:r>
      </w:hyperlink>
      <w:r w:rsidR="00E51CFE" w:rsidRPr="00477581">
        <w:rPr>
          <w:rFonts w:asciiTheme="minorHAnsi" w:hAnsiTheme="minorHAnsi" w:cs="Arial"/>
          <w:sz w:val="22"/>
          <w:szCs w:val="22"/>
        </w:rPr>
        <w:t xml:space="preserve"> </w:t>
      </w:r>
      <w:r w:rsidR="00E51CFE" w:rsidRPr="00477581">
        <w:rPr>
          <w:rFonts w:asciiTheme="minorHAnsi" w:hAnsiTheme="minorHAnsi" w:cs="Arial"/>
          <w:b/>
          <w:sz w:val="22"/>
          <w:szCs w:val="22"/>
        </w:rPr>
        <w:t>1.-Objeto de la convocatoria.</w:t>
      </w:r>
    </w:p>
    <w:p w:rsidR="00010472" w:rsidRPr="00477581" w:rsidRDefault="00E51CFE" w:rsidP="0001047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 xml:space="preserve">1.1. Es objeto de la presente convocatoria, la </w:t>
      </w:r>
      <w:r w:rsidR="00010472" w:rsidRPr="00477581">
        <w:rPr>
          <w:rFonts w:asciiTheme="minorHAnsi" w:hAnsiTheme="minorHAnsi" w:cs="Arial"/>
          <w:sz w:val="22"/>
          <w:szCs w:val="22"/>
        </w:rPr>
        <w:t>provisión, mediante examen, de 2</w:t>
      </w:r>
      <w:r w:rsidRPr="00477581">
        <w:rPr>
          <w:rFonts w:asciiTheme="minorHAnsi" w:hAnsiTheme="minorHAnsi" w:cs="Arial"/>
          <w:sz w:val="22"/>
          <w:szCs w:val="22"/>
        </w:rPr>
        <w:t xml:space="preserve"> plazas del pues</w:t>
      </w:r>
      <w:r w:rsidR="00010472" w:rsidRPr="00477581">
        <w:rPr>
          <w:rFonts w:asciiTheme="minorHAnsi" w:hAnsiTheme="minorHAnsi" w:cs="Arial"/>
          <w:sz w:val="22"/>
          <w:szCs w:val="22"/>
        </w:rPr>
        <w:t>to de trabajo de trabajo</w:t>
      </w:r>
      <w:r w:rsidRPr="00477581">
        <w:rPr>
          <w:rFonts w:asciiTheme="minorHAnsi" w:hAnsiTheme="minorHAnsi" w:cs="Arial"/>
          <w:sz w:val="22"/>
          <w:szCs w:val="22"/>
        </w:rPr>
        <w:t xml:space="preserve"> de </w:t>
      </w:r>
      <w:r w:rsidR="00477581" w:rsidRPr="00477581">
        <w:rPr>
          <w:rFonts w:asciiTheme="minorHAnsi" w:hAnsiTheme="minorHAnsi" w:cs="Arial"/>
          <w:b/>
          <w:sz w:val="22"/>
          <w:szCs w:val="22"/>
        </w:rPr>
        <w:t>personal</w:t>
      </w:r>
      <w:r w:rsidR="00596057">
        <w:rPr>
          <w:rFonts w:asciiTheme="minorHAnsi" w:hAnsiTheme="minorHAnsi" w:cs="Arial"/>
          <w:b/>
          <w:sz w:val="22"/>
          <w:szCs w:val="22"/>
        </w:rPr>
        <w:t xml:space="preserve"> </w:t>
      </w:r>
      <w:r w:rsidR="0064478B">
        <w:rPr>
          <w:rFonts w:asciiTheme="minorHAnsi" w:hAnsiTheme="minorHAnsi" w:cs="Arial"/>
          <w:b/>
          <w:sz w:val="22"/>
          <w:szCs w:val="22"/>
        </w:rPr>
        <w:t>de</w:t>
      </w:r>
      <w:r w:rsidR="00596057">
        <w:rPr>
          <w:rFonts w:asciiTheme="minorHAnsi" w:hAnsiTheme="minorHAnsi" w:cs="Arial"/>
          <w:b/>
          <w:sz w:val="22"/>
          <w:szCs w:val="22"/>
        </w:rPr>
        <w:t xml:space="preserve"> control de acceso de  personas</w:t>
      </w:r>
      <w:r w:rsidR="0064478B">
        <w:rPr>
          <w:rFonts w:asciiTheme="minorHAnsi" w:hAnsiTheme="minorHAnsi" w:cs="Arial"/>
          <w:b/>
          <w:sz w:val="22"/>
          <w:szCs w:val="22"/>
        </w:rPr>
        <w:t xml:space="preserve"> (portería)  y control analítica de agua de vasos </w:t>
      </w:r>
      <w:r w:rsidR="00EB2EF9">
        <w:rPr>
          <w:rFonts w:asciiTheme="minorHAnsi" w:hAnsiTheme="minorHAnsi" w:cs="Arial"/>
          <w:b/>
          <w:sz w:val="22"/>
          <w:szCs w:val="22"/>
        </w:rPr>
        <w:t xml:space="preserve">, un día a la semana colaborará en la limpieza </w:t>
      </w:r>
      <w:r w:rsidR="00477581" w:rsidRPr="00062DA8">
        <w:rPr>
          <w:rFonts w:asciiTheme="minorHAnsi" w:hAnsiTheme="minorHAnsi" w:cs="Arial"/>
          <w:sz w:val="22"/>
          <w:szCs w:val="22"/>
        </w:rPr>
        <w:t>en</w:t>
      </w:r>
      <w:r w:rsidR="00477581" w:rsidRPr="0047758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77581">
        <w:rPr>
          <w:rFonts w:asciiTheme="minorHAnsi" w:hAnsiTheme="minorHAnsi" w:cs="Arial"/>
          <w:sz w:val="22"/>
          <w:szCs w:val="22"/>
        </w:rPr>
        <w:t xml:space="preserve"> rég</w:t>
      </w:r>
      <w:r w:rsidR="00010472" w:rsidRPr="00477581">
        <w:rPr>
          <w:rFonts w:asciiTheme="minorHAnsi" w:hAnsiTheme="minorHAnsi" w:cs="Arial"/>
          <w:sz w:val="22"/>
          <w:szCs w:val="22"/>
        </w:rPr>
        <w:t>imen laboral temporal</w:t>
      </w:r>
      <w:r w:rsidRPr="00477581">
        <w:rPr>
          <w:rFonts w:asciiTheme="minorHAnsi" w:hAnsiTheme="minorHAnsi" w:cs="Arial"/>
          <w:sz w:val="22"/>
          <w:szCs w:val="22"/>
        </w:rPr>
        <w:t xml:space="preserve"> al servicio de la Ayuntamiento de Berbinzana y con destino en el </w:t>
      </w:r>
      <w:r w:rsidR="00010472" w:rsidRPr="00477581">
        <w:rPr>
          <w:rFonts w:asciiTheme="minorHAnsi" w:hAnsiTheme="minorHAnsi" w:cs="Arial"/>
          <w:b/>
          <w:sz w:val="22"/>
          <w:szCs w:val="22"/>
        </w:rPr>
        <w:t>POLIDEPORTIVO</w:t>
      </w:r>
      <w:r w:rsidR="00644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010472" w:rsidRPr="00477581">
        <w:rPr>
          <w:rFonts w:asciiTheme="minorHAnsi" w:hAnsiTheme="minorHAnsi" w:cs="Arial"/>
          <w:b/>
          <w:sz w:val="22"/>
          <w:szCs w:val="22"/>
        </w:rPr>
        <w:t>MUNICIPAL LA CALERA: PISCINAS DE BERBINZANA</w:t>
      </w:r>
      <w:r w:rsidR="00010472" w:rsidRPr="00477581">
        <w:rPr>
          <w:rFonts w:asciiTheme="minorHAnsi" w:hAnsiTheme="minorHAnsi" w:cs="Arial"/>
          <w:sz w:val="22"/>
          <w:szCs w:val="22"/>
        </w:rPr>
        <w:t xml:space="preserve"> </w:t>
      </w:r>
      <w:r w:rsidR="00062DA8">
        <w:rPr>
          <w:rFonts w:asciiTheme="minorHAnsi" w:hAnsiTheme="minorHAnsi" w:cs="Arial"/>
          <w:sz w:val="22"/>
          <w:szCs w:val="22"/>
        </w:rPr>
        <w:t>.</w:t>
      </w:r>
    </w:p>
    <w:p w:rsidR="00E51CFE" w:rsidRDefault="00E51CFE" w:rsidP="0001047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 xml:space="preserve">1.2. Los puestos de trabajo estarán dotados con las remuneraciones fijadas con carácter general para </w:t>
      </w:r>
      <w:r w:rsidR="00477581" w:rsidRPr="00477581">
        <w:rPr>
          <w:rFonts w:asciiTheme="minorHAnsi" w:hAnsiTheme="minorHAnsi" w:cs="Arial"/>
          <w:sz w:val="22"/>
          <w:szCs w:val="22"/>
        </w:rPr>
        <w:t>este pues</w:t>
      </w:r>
      <w:r w:rsidR="00062DA8">
        <w:rPr>
          <w:rFonts w:asciiTheme="minorHAnsi" w:hAnsiTheme="minorHAnsi" w:cs="Arial"/>
          <w:sz w:val="22"/>
          <w:szCs w:val="22"/>
        </w:rPr>
        <w:t xml:space="preserve">to en concreto estimadas en 1.100 </w:t>
      </w:r>
      <w:r w:rsidR="00477581" w:rsidRPr="00477581">
        <w:rPr>
          <w:rFonts w:asciiTheme="minorHAnsi" w:hAnsiTheme="minorHAnsi" w:cs="Arial"/>
          <w:sz w:val="22"/>
          <w:szCs w:val="22"/>
        </w:rPr>
        <w:t>euros brutos/mes</w:t>
      </w:r>
      <w:r w:rsidR="00062DA8">
        <w:rPr>
          <w:rFonts w:asciiTheme="minorHAnsi" w:hAnsiTheme="minorHAnsi" w:cs="Arial"/>
          <w:sz w:val="22"/>
          <w:szCs w:val="22"/>
        </w:rPr>
        <w:t>/base</w:t>
      </w:r>
      <w:r w:rsidRPr="00477581">
        <w:rPr>
          <w:rFonts w:asciiTheme="minorHAnsi" w:hAnsiTheme="minorHAnsi" w:cs="Arial"/>
          <w:sz w:val="22"/>
          <w:szCs w:val="22"/>
        </w:rPr>
        <w:t>, y las que se det</w:t>
      </w:r>
      <w:r w:rsidR="0064478B">
        <w:rPr>
          <w:rFonts w:asciiTheme="minorHAnsi" w:hAnsiTheme="minorHAnsi" w:cs="Arial"/>
          <w:sz w:val="22"/>
          <w:szCs w:val="22"/>
        </w:rPr>
        <w:t>erminen para cada caso concreto. Se retribyen los festivos</w:t>
      </w:r>
    </w:p>
    <w:p w:rsidR="0064478B" w:rsidRPr="00477581" w:rsidRDefault="0064478B" w:rsidP="0001047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1.3. El trabajo se realza de lunes a do</w:t>
      </w:r>
      <w:r w:rsidR="00C21B42">
        <w:rPr>
          <w:rFonts w:asciiTheme="minorHAnsi" w:hAnsiTheme="minorHAnsi" w:cs="Arial"/>
          <w:sz w:val="22"/>
          <w:szCs w:val="22"/>
        </w:rPr>
        <w:t>ming</w:t>
      </w:r>
      <w:r w:rsidR="00FA54B7">
        <w:rPr>
          <w:rFonts w:asciiTheme="minorHAnsi" w:hAnsiTheme="minorHAnsi" w:cs="Arial"/>
          <w:sz w:val="22"/>
          <w:szCs w:val="22"/>
        </w:rPr>
        <w:t>o en turnos alternos.</w:t>
      </w:r>
    </w:p>
    <w:p w:rsidR="00E51CFE" w:rsidRPr="00477581" w:rsidRDefault="00E51CFE" w:rsidP="00054AE8">
      <w:pPr>
        <w:pStyle w:val="foral-f-parrafo-3lineas-t5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CFE" w:rsidRPr="00477581" w:rsidRDefault="00E51CFE" w:rsidP="00054AE8">
      <w:pPr>
        <w:pStyle w:val="foral-f-parrafo-3lineas-t5-c"/>
        <w:spacing w:after="0"/>
        <w:jc w:val="both"/>
        <w:rPr>
          <w:rFonts w:asciiTheme="minorHAnsi" w:hAnsiTheme="minorHAnsi" w:cs="Arial"/>
          <w:b/>
          <w:sz w:val="22"/>
          <w:szCs w:val="22"/>
        </w:rPr>
      </w:pPr>
      <w:r w:rsidRPr="00477581">
        <w:rPr>
          <w:rFonts w:asciiTheme="minorHAnsi" w:hAnsiTheme="minorHAnsi" w:cs="Arial"/>
          <w:b/>
          <w:sz w:val="22"/>
          <w:szCs w:val="22"/>
        </w:rPr>
        <w:t>2.-Requisitos de los aspirantes.</w:t>
      </w:r>
    </w:p>
    <w:p w:rsidR="00E51CFE" w:rsidRPr="00477581" w:rsidRDefault="00E51CFE" w:rsidP="00054AE8">
      <w:pPr>
        <w:pStyle w:val="Ttulo2"/>
        <w:spacing w:before="0" w:beforeAutospacing="0" w:after="0" w:afterAutospacing="0"/>
        <w:jc w:val="both"/>
        <w:rPr>
          <w:rFonts w:asciiTheme="minorHAnsi" w:hAnsiTheme="minorHAnsi"/>
          <w:b w:val="0"/>
          <w:sz w:val="22"/>
          <w:szCs w:val="22"/>
        </w:rPr>
      </w:pPr>
      <w:r w:rsidRPr="00477581">
        <w:rPr>
          <w:rFonts w:asciiTheme="minorHAnsi" w:hAnsiTheme="minorHAnsi" w:cs="Arial"/>
          <w:b w:val="0"/>
          <w:sz w:val="22"/>
          <w:szCs w:val="22"/>
        </w:rPr>
        <w:t>2.1. Para ser admitidos a la pruebas, los aspirantes deberán reunir los requisitos estableci</w:t>
      </w:r>
      <w:r w:rsidR="00856A33">
        <w:rPr>
          <w:rFonts w:asciiTheme="minorHAnsi" w:hAnsiTheme="minorHAnsi" w:cs="Arial"/>
          <w:b w:val="0"/>
          <w:sz w:val="22"/>
          <w:szCs w:val="22"/>
        </w:rPr>
        <w:t>dos en la Resolución 251/</w:t>
      </w:r>
      <w:r w:rsidR="00A37D12">
        <w:rPr>
          <w:rFonts w:asciiTheme="minorHAnsi" w:hAnsiTheme="minorHAnsi" w:cs="Arial"/>
          <w:b w:val="0"/>
          <w:sz w:val="22"/>
          <w:szCs w:val="22"/>
        </w:rPr>
        <w:t>2018</w:t>
      </w:r>
      <w:r w:rsidR="00856A33">
        <w:rPr>
          <w:rFonts w:asciiTheme="minorHAnsi" w:hAnsiTheme="minorHAnsi" w:cs="Arial"/>
          <w:b w:val="0"/>
          <w:sz w:val="22"/>
          <w:szCs w:val="22"/>
        </w:rPr>
        <w:t>, de 7</w:t>
      </w:r>
      <w:r w:rsidRPr="00477581">
        <w:rPr>
          <w:rFonts w:asciiTheme="minorHAnsi" w:hAnsiTheme="minorHAnsi" w:cs="Arial"/>
          <w:b w:val="0"/>
          <w:sz w:val="22"/>
          <w:szCs w:val="22"/>
        </w:rPr>
        <w:t xml:space="preserve"> de </w:t>
      </w:r>
      <w:r w:rsidR="00856A33">
        <w:rPr>
          <w:rFonts w:asciiTheme="minorHAnsi" w:hAnsiTheme="minorHAnsi" w:cs="Arial"/>
          <w:b w:val="0"/>
          <w:sz w:val="22"/>
          <w:szCs w:val="22"/>
        </w:rPr>
        <w:t>marzo</w:t>
      </w:r>
      <w:r w:rsidRPr="00477581">
        <w:rPr>
          <w:rFonts w:asciiTheme="minorHAnsi" w:hAnsiTheme="minorHAnsi" w:cs="Arial"/>
          <w:b w:val="0"/>
          <w:sz w:val="22"/>
          <w:szCs w:val="22"/>
        </w:rPr>
        <w:t>, de la Directora Gerente del Servicio Navarro de Empleo-Nafar Lansare, por la que se regula la concesión de subvenciones a las Entidades Locales de Navarra por la contratación de personas desempleadas para la realización de obras y servicios de interés general o social.</w:t>
      </w:r>
    </w:p>
    <w:p w:rsidR="00E51CFE" w:rsidRDefault="00E03E49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2.2 . Deberá tener la titulación acad</w:t>
      </w:r>
      <w:r w:rsidR="0064478B">
        <w:rPr>
          <w:rFonts w:asciiTheme="minorHAnsi" w:hAnsiTheme="minorHAnsi" w:cs="Arial"/>
          <w:sz w:val="22"/>
          <w:szCs w:val="22"/>
        </w:rPr>
        <w:t>émica de Graduado Escolar o ESO y</w:t>
      </w:r>
      <w:r w:rsidR="00FA54B7">
        <w:rPr>
          <w:rFonts w:asciiTheme="minorHAnsi" w:hAnsiTheme="minorHAnsi" w:cs="Arial"/>
          <w:sz w:val="22"/>
          <w:szCs w:val="22"/>
        </w:rPr>
        <w:t>/o</w:t>
      </w:r>
      <w:r w:rsidR="00DD0047">
        <w:rPr>
          <w:rFonts w:asciiTheme="minorHAnsi" w:hAnsiTheme="minorHAnsi" w:cs="Arial"/>
          <w:sz w:val="22"/>
          <w:szCs w:val="22"/>
        </w:rPr>
        <w:t xml:space="preserve"> </w:t>
      </w:r>
      <w:r w:rsidR="00FA54B7">
        <w:rPr>
          <w:rFonts w:asciiTheme="minorHAnsi" w:hAnsiTheme="minorHAnsi" w:cs="Arial"/>
          <w:sz w:val="22"/>
          <w:szCs w:val="22"/>
        </w:rPr>
        <w:t xml:space="preserve">grado medio de administrativo,  con control de informática, pues el trabajo a desempeñar se realiza </w:t>
      </w:r>
      <w:r w:rsidR="0064478B">
        <w:rPr>
          <w:rFonts w:asciiTheme="minorHAnsi" w:hAnsiTheme="minorHAnsi" w:cs="Arial"/>
          <w:sz w:val="22"/>
          <w:szCs w:val="22"/>
        </w:rPr>
        <w:t>con manejo y programas</w:t>
      </w:r>
      <w:r w:rsidR="00FA54B7">
        <w:rPr>
          <w:rFonts w:asciiTheme="minorHAnsi" w:hAnsiTheme="minorHAnsi" w:cs="Arial"/>
          <w:sz w:val="22"/>
          <w:szCs w:val="22"/>
        </w:rPr>
        <w:t xml:space="preserve"> informáticos </w:t>
      </w:r>
      <w:r w:rsidR="0064478B">
        <w:rPr>
          <w:rFonts w:asciiTheme="minorHAnsi" w:hAnsiTheme="minorHAnsi" w:cs="Arial"/>
          <w:sz w:val="22"/>
          <w:szCs w:val="22"/>
        </w:rPr>
        <w:t xml:space="preserve"> específicos</w:t>
      </w:r>
    </w:p>
    <w:p w:rsidR="00E03E49" w:rsidRPr="00477581" w:rsidRDefault="00E03E49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CFE" w:rsidRPr="00477581" w:rsidRDefault="0082621C" w:rsidP="00054AE8">
      <w:pPr>
        <w:pStyle w:val="foral-f-parrafo-3lineas-t5-c"/>
        <w:spacing w:after="0"/>
        <w:jc w:val="both"/>
        <w:rPr>
          <w:rFonts w:asciiTheme="minorHAnsi" w:hAnsiTheme="minorHAnsi" w:cs="Arial"/>
          <w:b/>
          <w:sz w:val="22"/>
          <w:szCs w:val="22"/>
        </w:rPr>
      </w:pPr>
      <w:r w:rsidRPr="00477581">
        <w:rPr>
          <w:rFonts w:asciiTheme="minorHAnsi" w:hAnsiTheme="minorHAnsi" w:cs="Arial"/>
          <w:b/>
          <w:sz w:val="22"/>
          <w:szCs w:val="22"/>
        </w:rPr>
        <w:t>3</w:t>
      </w:r>
      <w:r w:rsidR="00E51CFE" w:rsidRPr="00477581">
        <w:rPr>
          <w:rFonts w:asciiTheme="minorHAnsi" w:hAnsiTheme="minorHAnsi" w:cs="Arial"/>
          <w:b/>
          <w:sz w:val="22"/>
          <w:szCs w:val="22"/>
        </w:rPr>
        <w:t>.-Aspirantes.</w:t>
      </w:r>
    </w:p>
    <w:p w:rsidR="00E51CFE" w:rsidRPr="00477581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Serán seleccionados por la Oficina del Servicio Navarro de Tafalla según los criterios de</w:t>
      </w:r>
      <w:r w:rsidRPr="00596057">
        <w:rPr>
          <w:rFonts w:asciiTheme="minorHAnsi" w:hAnsiTheme="minorHAnsi" w:cs="Arial"/>
          <w:sz w:val="22"/>
          <w:szCs w:val="22"/>
        </w:rPr>
        <w:t xml:space="preserve"> la</w:t>
      </w:r>
      <w:r w:rsidRPr="0047758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77581">
        <w:rPr>
          <w:rFonts w:asciiTheme="minorHAnsi" w:hAnsiTheme="minorHAnsi" w:cs="Arial"/>
          <w:sz w:val="22"/>
          <w:szCs w:val="22"/>
        </w:rPr>
        <w:t xml:space="preserve">Resolución </w:t>
      </w:r>
      <w:r w:rsidR="00856A33" w:rsidRPr="00A37D12">
        <w:rPr>
          <w:rFonts w:asciiTheme="minorHAnsi" w:hAnsiTheme="minorHAnsi" w:cs="Arial"/>
          <w:sz w:val="22"/>
          <w:szCs w:val="22"/>
        </w:rPr>
        <w:t>251/</w:t>
      </w:r>
      <w:r w:rsidR="00985645">
        <w:rPr>
          <w:rFonts w:asciiTheme="minorHAnsi" w:hAnsiTheme="minorHAnsi" w:cs="Arial"/>
          <w:sz w:val="22"/>
          <w:szCs w:val="22"/>
        </w:rPr>
        <w:t>2018</w:t>
      </w:r>
      <w:r w:rsidR="00856A33" w:rsidRPr="00A37D12">
        <w:rPr>
          <w:rFonts w:asciiTheme="minorHAnsi" w:hAnsiTheme="minorHAnsi" w:cs="Arial"/>
          <w:sz w:val="22"/>
          <w:szCs w:val="22"/>
        </w:rPr>
        <w:t>, de 7 de marzo</w:t>
      </w:r>
      <w:r w:rsidRPr="00477581">
        <w:rPr>
          <w:rFonts w:asciiTheme="minorHAnsi" w:hAnsiTheme="minorHAnsi" w:cs="Arial"/>
          <w:sz w:val="22"/>
          <w:szCs w:val="22"/>
        </w:rPr>
        <w:t>, de la Directora Gerente del Servicio Navarro de Empleo-Nafar Lansare, por la que se regula la concesión de subvenciones a las Entidades Locales de Navarra por la contratación de personas desempleadas para la realización de obras y servicios de interés general o social</w:t>
      </w:r>
    </w:p>
    <w:p w:rsidR="00E51CFE" w:rsidRPr="00477581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CFE" w:rsidRPr="00477581" w:rsidRDefault="0082621C" w:rsidP="00054AE8">
      <w:pPr>
        <w:pStyle w:val="foral-f-parrafo-3lineas-t5-c"/>
        <w:spacing w:after="0"/>
        <w:jc w:val="both"/>
        <w:rPr>
          <w:rFonts w:asciiTheme="minorHAnsi" w:hAnsiTheme="minorHAnsi" w:cs="Arial"/>
          <w:b/>
          <w:sz w:val="22"/>
          <w:szCs w:val="22"/>
        </w:rPr>
      </w:pPr>
      <w:r w:rsidRPr="00477581">
        <w:rPr>
          <w:rFonts w:asciiTheme="minorHAnsi" w:hAnsiTheme="minorHAnsi" w:cs="Arial"/>
          <w:b/>
          <w:sz w:val="22"/>
          <w:szCs w:val="22"/>
        </w:rPr>
        <w:t>4</w:t>
      </w:r>
      <w:r w:rsidR="00E51CFE" w:rsidRPr="00477581">
        <w:rPr>
          <w:rFonts w:asciiTheme="minorHAnsi" w:hAnsiTheme="minorHAnsi" w:cs="Arial"/>
          <w:b/>
          <w:sz w:val="22"/>
          <w:szCs w:val="22"/>
        </w:rPr>
        <w:t>.-Tribunal calificador.</w:t>
      </w:r>
    </w:p>
    <w:p w:rsidR="00E51CFE" w:rsidRPr="00477581" w:rsidRDefault="0082621C" w:rsidP="00054AE8">
      <w:pPr>
        <w:pStyle w:val="foral-f-parrafo-3lineas-t5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4</w:t>
      </w:r>
      <w:r w:rsidR="00E51CFE" w:rsidRPr="00477581">
        <w:rPr>
          <w:rFonts w:asciiTheme="minorHAnsi" w:hAnsiTheme="minorHAnsi" w:cs="Arial"/>
          <w:sz w:val="22"/>
          <w:szCs w:val="22"/>
        </w:rPr>
        <w:t>.1. El Tribunal calificador estará compuesto por los siguientes miembros:</w:t>
      </w:r>
    </w:p>
    <w:p w:rsidR="00E51CFE" w:rsidRPr="00477581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-Presidente: Don</w:t>
      </w:r>
      <w:r w:rsidR="00010472" w:rsidRPr="00477581">
        <w:rPr>
          <w:rFonts w:asciiTheme="minorHAnsi" w:hAnsiTheme="minorHAnsi" w:cs="Arial"/>
          <w:sz w:val="22"/>
          <w:szCs w:val="22"/>
        </w:rPr>
        <w:t xml:space="preserve"> </w:t>
      </w:r>
      <w:r w:rsidR="00062DA8">
        <w:rPr>
          <w:rFonts w:asciiTheme="minorHAnsi" w:hAnsiTheme="minorHAnsi" w:cs="Arial"/>
          <w:sz w:val="22"/>
          <w:szCs w:val="22"/>
        </w:rPr>
        <w:t xml:space="preserve">Ángel Díez Asenjo </w:t>
      </w:r>
      <w:r w:rsidR="00477581" w:rsidRPr="00477581">
        <w:rPr>
          <w:rFonts w:asciiTheme="minorHAnsi" w:hAnsiTheme="minorHAnsi" w:cs="Arial"/>
          <w:sz w:val="22"/>
          <w:szCs w:val="22"/>
        </w:rPr>
        <w:t>. Suplente</w:t>
      </w:r>
      <w:r w:rsidR="00010472" w:rsidRPr="00477581">
        <w:rPr>
          <w:rFonts w:asciiTheme="minorHAnsi" w:hAnsiTheme="minorHAnsi" w:cs="Arial"/>
          <w:sz w:val="22"/>
          <w:szCs w:val="22"/>
        </w:rPr>
        <w:t xml:space="preserve"> D. </w:t>
      </w:r>
      <w:r w:rsidR="00596057">
        <w:rPr>
          <w:rFonts w:asciiTheme="minorHAnsi" w:hAnsiTheme="minorHAnsi" w:cs="Arial"/>
          <w:sz w:val="22"/>
          <w:szCs w:val="22"/>
        </w:rPr>
        <w:t>Eugenio de Luis Belloso</w:t>
      </w:r>
    </w:p>
    <w:p w:rsidR="00E51CFE" w:rsidRPr="00477581" w:rsidRDefault="00010472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 xml:space="preserve">-Vocal: D. </w:t>
      </w:r>
      <w:r w:rsidR="00062DA8">
        <w:rPr>
          <w:rFonts w:asciiTheme="minorHAnsi" w:hAnsiTheme="minorHAnsi" w:cs="Arial"/>
          <w:sz w:val="22"/>
          <w:szCs w:val="22"/>
        </w:rPr>
        <w:t xml:space="preserve">Jose H. Chocarro Martín . Suplente D. </w:t>
      </w:r>
      <w:r w:rsidR="00596057">
        <w:rPr>
          <w:rFonts w:asciiTheme="minorHAnsi" w:hAnsiTheme="minorHAnsi" w:cs="Arial"/>
          <w:sz w:val="22"/>
          <w:szCs w:val="22"/>
        </w:rPr>
        <w:t>Mertixell de Esteban Marín</w:t>
      </w:r>
    </w:p>
    <w:p w:rsidR="00E51CFE" w:rsidRPr="00477581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-Vocal-Secretario: Doña Maite Zúñiga Urrutia</w:t>
      </w:r>
      <w:r w:rsidR="00477581">
        <w:rPr>
          <w:rFonts w:asciiTheme="minorHAnsi" w:hAnsiTheme="minorHAnsi" w:cs="Arial"/>
          <w:sz w:val="22"/>
          <w:szCs w:val="22"/>
        </w:rPr>
        <w:t>. Suplente el Secretari</w:t>
      </w:r>
      <w:r w:rsidR="00856A33">
        <w:rPr>
          <w:rFonts w:asciiTheme="minorHAnsi" w:hAnsiTheme="minorHAnsi" w:cs="Arial"/>
          <w:sz w:val="22"/>
          <w:szCs w:val="22"/>
        </w:rPr>
        <w:t>o</w:t>
      </w:r>
      <w:r w:rsidR="00477581">
        <w:rPr>
          <w:rFonts w:asciiTheme="minorHAnsi" w:hAnsiTheme="minorHAnsi" w:cs="Arial"/>
          <w:sz w:val="22"/>
          <w:szCs w:val="22"/>
        </w:rPr>
        <w:t xml:space="preserve"> de Miranda de Arga</w:t>
      </w:r>
    </w:p>
    <w:p w:rsidR="00E51CFE" w:rsidRPr="00477581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El Tribunal calificador deberá constituirse antes de las pruebas selectivas.</w:t>
      </w:r>
    </w:p>
    <w:p w:rsidR="00E51CFE" w:rsidRPr="00477581" w:rsidRDefault="0082621C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4</w:t>
      </w:r>
      <w:r w:rsidR="00E51CFE" w:rsidRPr="00477581">
        <w:rPr>
          <w:rFonts w:asciiTheme="minorHAnsi" w:hAnsiTheme="minorHAnsi" w:cs="Arial"/>
          <w:sz w:val="22"/>
          <w:szCs w:val="22"/>
        </w:rPr>
        <w:t>.2. El Tribunal calificador resolverá por mayoría todas las cuestiones que puedan plantearse en relación con la interpretación y aplicación de las bases de la convocatoria.</w:t>
      </w:r>
    </w:p>
    <w:p w:rsidR="00E51CFE" w:rsidRPr="00477581" w:rsidRDefault="0082621C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4</w:t>
      </w:r>
      <w:r w:rsidR="00E51CFE" w:rsidRPr="00477581">
        <w:rPr>
          <w:rFonts w:asciiTheme="minorHAnsi" w:hAnsiTheme="minorHAnsi" w:cs="Arial"/>
          <w:sz w:val="22"/>
          <w:szCs w:val="22"/>
        </w:rPr>
        <w:t>.3. El Tribunal calificador podrá incorporar asesores especialistas para todas o algunas de las pruebas. Dichos asesores colaborarán con el Tribunal calificador limitándose al ejercicio de sus especialidades técnicas.</w:t>
      </w:r>
    </w:p>
    <w:p w:rsidR="00E51CFE" w:rsidRPr="00477581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CFE" w:rsidRPr="00477581" w:rsidRDefault="0082621C" w:rsidP="00054AE8">
      <w:pPr>
        <w:pStyle w:val="foral-f-parrafo-3lineas-t5-c"/>
        <w:spacing w:after="0"/>
        <w:jc w:val="both"/>
        <w:rPr>
          <w:rFonts w:asciiTheme="minorHAnsi" w:hAnsiTheme="minorHAnsi" w:cs="Arial"/>
          <w:b/>
          <w:sz w:val="22"/>
          <w:szCs w:val="22"/>
        </w:rPr>
      </w:pPr>
      <w:r w:rsidRPr="00477581">
        <w:rPr>
          <w:rFonts w:asciiTheme="minorHAnsi" w:hAnsiTheme="minorHAnsi" w:cs="Arial"/>
          <w:b/>
          <w:sz w:val="22"/>
          <w:szCs w:val="22"/>
        </w:rPr>
        <w:t>5</w:t>
      </w:r>
      <w:r w:rsidR="00E51CFE" w:rsidRPr="00477581">
        <w:rPr>
          <w:rFonts w:asciiTheme="minorHAnsi" w:hAnsiTheme="minorHAnsi" w:cs="Arial"/>
          <w:b/>
          <w:sz w:val="22"/>
          <w:szCs w:val="22"/>
        </w:rPr>
        <w:t>.-</w:t>
      </w:r>
      <w:r w:rsidR="00010472" w:rsidRPr="00477581">
        <w:rPr>
          <w:rFonts w:asciiTheme="minorHAnsi" w:hAnsiTheme="minorHAnsi" w:cs="Arial"/>
          <w:b/>
          <w:sz w:val="22"/>
          <w:szCs w:val="22"/>
        </w:rPr>
        <w:t xml:space="preserve">Llamamiento único y </w:t>
      </w:r>
      <w:r w:rsidR="00A37D12">
        <w:rPr>
          <w:rFonts w:asciiTheme="minorHAnsi" w:hAnsiTheme="minorHAnsi" w:cs="Arial"/>
          <w:b/>
          <w:sz w:val="22"/>
          <w:szCs w:val="22"/>
        </w:rPr>
        <w:t>d</w:t>
      </w:r>
      <w:r w:rsidR="00E51CFE" w:rsidRPr="00477581">
        <w:rPr>
          <w:rFonts w:asciiTheme="minorHAnsi" w:hAnsiTheme="minorHAnsi" w:cs="Arial"/>
          <w:b/>
          <w:sz w:val="22"/>
          <w:szCs w:val="22"/>
        </w:rPr>
        <w:t>esarrollo de la pruebas.</w:t>
      </w:r>
    </w:p>
    <w:p w:rsidR="00E51CFE" w:rsidRPr="00477581" w:rsidRDefault="0082621C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5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.1. La </w:t>
      </w:r>
      <w:r w:rsidR="006D16A3" w:rsidRPr="00477581">
        <w:rPr>
          <w:rFonts w:asciiTheme="minorHAnsi" w:hAnsiTheme="minorHAnsi" w:cs="Arial"/>
          <w:sz w:val="22"/>
          <w:szCs w:val="22"/>
        </w:rPr>
        <w:t>prueba</w:t>
      </w:r>
      <w:r w:rsidR="00104D5C" w:rsidRPr="00477581">
        <w:rPr>
          <w:rFonts w:asciiTheme="minorHAnsi" w:hAnsiTheme="minorHAnsi" w:cs="Arial"/>
          <w:sz w:val="22"/>
          <w:szCs w:val="22"/>
        </w:rPr>
        <w:t xml:space="preserve"> se realizará </w:t>
      </w:r>
      <w:r w:rsidR="00010472" w:rsidRPr="00477581">
        <w:rPr>
          <w:rFonts w:asciiTheme="minorHAnsi" w:hAnsiTheme="minorHAnsi" w:cs="Arial"/>
          <w:sz w:val="22"/>
          <w:szCs w:val="22"/>
        </w:rPr>
        <w:t xml:space="preserve">por llamamiento único a los aspirantes y se </w:t>
      </w:r>
      <w:r w:rsidR="00477581" w:rsidRPr="00477581">
        <w:rPr>
          <w:rFonts w:asciiTheme="minorHAnsi" w:hAnsiTheme="minorHAnsi" w:cs="Arial"/>
          <w:sz w:val="22"/>
          <w:szCs w:val="22"/>
        </w:rPr>
        <w:t>realizará</w:t>
      </w:r>
      <w:r w:rsidR="00010472" w:rsidRPr="00477581">
        <w:rPr>
          <w:rFonts w:asciiTheme="minorHAnsi" w:hAnsiTheme="minorHAnsi" w:cs="Arial"/>
          <w:sz w:val="22"/>
          <w:szCs w:val="22"/>
        </w:rPr>
        <w:t xml:space="preserve"> </w:t>
      </w:r>
      <w:r w:rsidR="00104D5C" w:rsidRPr="00477581">
        <w:rPr>
          <w:rFonts w:asciiTheme="minorHAnsi" w:hAnsiTheme="minorHAnsi" w:cs="Arial"/>
          <w:sz w:val="22"/>
          <w:szCs w:val="22"/>
        </w:rPr>
        <w:t xml:space="preserve">el </w:t>
      </w:r>
      <w:r w:rsidR="003430EE">
        <w:rPr>
          <w:rFonts w:asciiTheme="minorHAnsi" w:hAnsiTheme="minorHAnsi" w:cs="Arial"/>
          <w:b/>
          <w:sz w:val="22"/>
          <w:szCs w:val="22"/>
        </w:rPr>
        <w:t>día 23</w:t>
      </w:r>
      <w:r w:rsidR="00E51CFE" w:rsidRPr="00477581">
        <w:rPr>
          <w:rFonts w:asciiTheme="minorHAnsi" w:hAnsiTheme="minorHAnsi" w:cs="Arial"/>
          <w:b/>
          <w:sz w:val="22"/>
          <w:szCs w:val="22"/>
        </w:rPr>
        <w:t xml:space="preserve"> </w:t>
      </w:r>
      <w:r w:rsidR="00062DA8">
        <w:rPr>
          <w:rFonts w:asciiTheme="minorHAnsi" w:hAnsiTheme="minorHAnsi" w:cs="Arial"/>
          <w:b/>
          <w:sz w:val="22"/>
          <w:szCs w:val="22"/>
        </w:rPr>
        <w:t>mayo</w:t>
      </w:r>
      <w:r w:rsidR="00E51CFE" w:rsidRPr="00477581">
        <w:rPr>
          <w:rFonts w:asciiTheme="minorHAnsi" w:hAnsiTheme="minorHAnsi" w:cs="Arial"/>
          <w:b/>
          <w:sz w:val="22"/>
          <w:szCs w:val="22"/>
        </w:rPr>
        <w:t xml:space="preserve"> </w:t>
      </w:r>
      <w:r w:rsidR="00856A33">
        <w:rPr>
          <w:rFonts w:asciiTheme="minorHAnsi" w:hAnsiTheme="minorHAnsi" w:cs="Arial"/>
          <w:b/>
          <w:sz w:val="22"/>
          <w:szCs w:val="22"/>
        </w:rPr>
        <w:t xml:space="preserve">de </w:t>
      </w:r>
      <w:r w:rsidR="00DD0047">
        <w:rPr>
          <w:rFonts w:asciiTheme="minorHAnsi" w:hAnsiTheme="minorHAnsi" w:cs="Arial"/>
          <w:b/>
          <w:sz w:val="22"/>
          <w:szCs w:val="22"/>
        </w:rPr>
        <w:t>2025</w:t>
      </w:r>
      <w:r w:rsidR="00104D5C" w:rsidRPr="00477581">
        <w:rPr>
          <w:rFonts w:asciiTheme="minorHAnsi" w:hAnsiTheme="minorHAnsi" w:cs="Arial"/>
          <w:b/>
          <w:sz w:val="22"/>
          <w:szCs w:val="22"/>
        </w:rPr>
        <w:t xml:space="preserve"> en las oficinas </w:t>
      </w:r>
      <w:r w:rsidR="00856A33">
        <w:rPr>
          <w:rFonts w:asciiTheme="minorHAnsi" w:hAnsiTheme="minorHAnsi" w:cs="Arial"/>
          <w:b/>
          <w:sz w:val="22"/>
          <w:szCs w:val="22"/>
        </w:rPr>
        <w:t>del Ayuntamiento de Berbinzana</w:t>
      </w:r>
      <w:r w:rsidR="00062DA8">
        <w:rPr>
          <w:rFonts w:asciiTheme="minorHAnsi" w:hAnsiTheme="minorHAnsi" w:cs="Arial"/>
          <w:b/>
          <w:sz w:val="22"/>
          <w:szCs w:val="22"/>
        </w:rPr>
        <w:t xml:space="preserve"> a las 9:00</w:t>
      </w:r>
      <w:r w:rsidR="00054AE8" w:rsidRPr="00477581">
        <w:rPr>
          <w:rFonts w:asciiTheme="minorHAnsi" w:hAnsiTheme="minorHAnsi" w:cs="Arial"/>
          <w:b/>
          <w:sz w:val="22"/>
          <w:szCs w:val="22"/>
        </w:rPr>
        <w:t xml:space="preserve"> horas de la mañana</w:t>
      </w:r>
      <w:r w:rsidR="00E51CFE" w:rsidRPr="00477581">
        <w:rPr>
          <w:rFonts w:asciiTheme="minorHAnsi" w:hAnsiTheme="minorHAnsi" w:cs="Arial"/>
          <w:sz w:val="22"/>
          <w:szCs w:val="22"/>
        </w:rPr>
        <w:t>.</w:t>
      </w:r>
      <w:r w:rsidR="00010472" w:rsidRPr="00477581">
        <w:rPr>
          <w:rFonts w:asciiTheme="minorHAnsi" w:hAnsiTheme="minorHAnsi" w:cs="Arial"/>
          <w:sz w:val="22"/>
          <w:szCs w:val="22"/>
        </w:rPr>
        <w:t xml:space="preserve"> Las personas propuestas y que no comparezcan se tendrán por no presentadas</w:t>
      </w:r>
    </w:p>
    <w:p w:rsidR="00E51CFE" w:rsidRPr="00477581" w:rsidRDefault="0082621C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lastRenderedPageBreak/>
        <w:t>5.2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. La </w:t>
      </w:r>
      <w:r w:rsidR="006D16A3" w:rsidRPr="00477581">
        <w:rPr>
          <w:rFonts w:asciiTheme="minorHAnsi" w:hAnsiTheme="minorHAnsi" w:cs="Arial"/>
          <w:sz w:val="22"/>
          <w:szCs w:val="22"/>
        </w:rPr>
        <w:t>prueba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 constará de un solo ejercicio en el que se realizarán </w:t>
      </w:r>
      <w:r w:rsidR="00945DC7">
        <w:rPr>
          <w:rFonts w:asciiTheme="minorHAnsi" w:hAnsiTheme="minorHAnsi" w:cs="Arial"/>
          <w:sz w:val="22"/>
          <w:szCs w:val="22"/>
        </w:rPr>
        <w:t xml:space="preserve">una </w:t>
      </w:r>
      <w:r w:rsidR="00EB2EF9">
        <w:rPr>
          <w:rFonts w:asciiTheme="minorHAnsi" w:hAnsiTheme="minorHAnsi" w:cs="Arial"/>
          <w:sz w:val="22"/>
          <w:szCs w:val="22"/>
        </w:rPr>
        <w:t xml:space="preserve"> prueba objetiva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 </w:t>
      </w:r>
    </w:p>
    <w:p w:rsidR="00945DC7" w:rsidRPr="00477581" w:rsidRDefault="00EB2EF9" w:rsidP="00945DC7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="00945DC7">
        <w:rPr>
          <w:rFonts w:asciiTheme="minorHAnsi" w:hAnsiTheme="minorHAnsi" w:cs="Arial"/>
          <w:sz w:val="22"/>
          <w:szCs w:val="22"/>
        </w:rPr>
        <w:t>P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rueba: </w:t>
      </w:r>
      <w:r w:rsidR="00945DC7">
        <w:rPr>
          <w:rFonts w:asciiTheme="minorHAnsi" w:hAnsiTheme="minorHAnsi" w:cs="Arial"/>
          <w:sz w:val="22"/>
          <w:szCs w:val="22"/>
        </w:rPr>
        <w:t xml:space="preserve"> manejo de ordenador</w:t>
      </w:r>
      <w:r w:rsidR="00945DC7" w:rsidRPr="00477581">
        <w:rPr>
          <w:rFonts w:asciiTheme="minorHAnsi" w:hAnsiTheme="minorHAnsi" w:cs="Arial"/>
          <w:sz w:val="22"/>
          <w:szCs w:val="22"/>
        </w:rPr>
        <w:t>.</w:t>
      </w:r>
    </w:p>
    <w:p w:rsidR="003430EE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 xml:space="preserve">Consistirá </w:t>
      </w:r>
      <w:r w:rsidR="00945DC7">
        <w:rPr>
          <w:rFonts w:asciiTheme="minorHAnsi" w:hAnsiTheme="minorHAnsi" w:cs="Arial"/>
          <w:sz w:val="22"/>
          <w:szCs w:val="22"/>
        </w:rPr>
        <w:t xml:space="preserve">el </w:t>
      </w:r>
      <w:r w:rsidR="00EB2EF9">
        <w:rPr>
          <w:rFonts w:asciiTheme="minorHAnsi" w:hAnsiTheme="minorHAnsi" w:cs="Arial"/>
          <w:sz w:val="22"/>
          <w:szCs w:val="22"/>
        </w:rPr>
        <w:t>manejo del odenador</w:t>
      </w:r>
      <w:r w:rsidR="003430EE">
        <w:rPr>
          <w:rFonts w:asciiTheme="minorHAnsi" w:hAnsiTheme="minorHAnsi" w:cs="Arial"/>
          <w:sz w:val="22"/>
          <w:szCs w:val="22"/>
        </w:rPr>
        <w:t xml:space="preserve"> en aspectos </w:t>
      </w:r>
      <w:r w:rsidR="00EB2EF9">
        <w:rPr>
          <w:rFonts w:asciiTheme="minorHAnsi" w:hAnsiTheme="minorHAnsi" w:cs="Arial"/>
          <w:sz w:val="22"/>
          <w:szCs w:val="22"/>
        </w:rPr>
        <w:t>relacionado</w:t>
      </w:r>
      <w:r w:rsidR="003430EE">
        <w:rPr>
          <w:rFonts w:asciiTheme="minorHAnsi" w:hAnsiTheme="minorHAnsi" w:cs="Arial"/>
          <w:sz w:val="22"/>
          <w:szCs w:val="22"/>
        </w:rPr>
        <w:t>s</w:t>
      </w:r>
      <w:r w:rsidR="00EB2EF9">
        <w:rPr>
          <w:rFonts w:asciiTheme="minorHAnsi" w:hAnsiTheme="minorHAnsi" w:cs="Arial"/>
          <w:sz w:val="22"/>
          <w:szCs w:val="22"/>
        </w:rPr>
        <w:t xml:space="preserve"> con el polideportivo municipal y</w:t>
      </w:r>
      <w:r w:rsidR="003430EE">
        <w:rPr>
          <w:rFonts w:asciiTheme="minorHAnsi" w:hAnsiTheme="minorHAnsi" w:cs="Arial"/>
          <w:sz w:val="22"/>
          <w:szCs w:val="22"/>
        </w:rPr>
        <w:t xml:space="preserve"> sistemas de control de personas usuarias realizando  un</w:t>
      </w:r>
      <w:r w:rsidR="00EB2EF9">
        <w:rPr>
          <w:rFonts w:asciiTheme="minorHAnsi" w:hAnsiTheme="minorHAnsi" w:cs="Arial"/>
          <w:sz w:val="22"/>
          <w:szCs w:val="22"/>
        </w:rPr>
        <w:t xml:space="preserve">a prueba </w:t>
      </w:r>
      <w:r w:rsidR="0064478B">
        <w:rPr>
          <w:rFonts w:asciiTheme="minorHAnsi" w:hAnsiTheme="minorHAnsi" w:cs="Arial"/>
          <w:sz w:val="22"/>
          <w:szCs w:val="22"/>
        </w:rPr>
        <w:t>relacionada con el manejo de los equipos informáticos</w:t>
      </w:r>
      <w:r w:rsidR="003430EE">
        <w:rPr>
          <w:rFonts w:asciiTheme="minorHAnsi" w:hAnsiTheme="minorHAnsi" w:cs="Arial"/>
          <w:sz w:val="22"/>
          <w:szCs w:val="22"/>
        </w:rPr>
        <w:t xml:space="preserve"> y programa informático</w:t>
      </w:r>
      <w:r w:rsidR="0064478B">
        <w:rPr>
          <w:rFonts w:asciiTheme="minorHAnsi" w:hAnsiTheme="minorHAnsi" w:cs="Arial"/>
          <w:sz w:val="22"/>
          <w:szCs w:val="22"/>
        </w:rPr>
        <w:t xml:space="preserve"> a utilizar</w:t>
      </w:r>
      <w:r w:rsidR="00EB2EF9">
        <w:rPr>
          <w:rFonts w:asciiTheme="minorHAnsi" w:hAnsiTheme="minorHAnsi" w:cs="Arial"/>
          <w:sz w:val="22"/>
          <w:szCs w:val="22"/>
        </w:rPr>
        <w:t>se en el puesto de trabajo</w:t>
      </w:r>
      <w:r w:rsidR="0064478B">
        <w:rPr>
          <w:rFonts w:asciiTheme="minorHAnsi" w:hAnsiTheme="minorHAnsi" w:cs="Arial"/>
          <w:sz w:val="22"/>
          <w:szCs w:val="22"/>
        </w:rPr>
        <w:t xml:space="preserve"> </w:t>
      </w:r>
      <w:r w:rsidRPr="00477581">
        <w:rPr>
          <w:rFonts w:asciiTheme="minorHAnsi" w:hAnsiTheme="minorHAnsi" w:cs="Arial"/>
          <w:sz w:val="22"/>
          <w:szCs w:val="22"/>
        </w:rPr>
        <w:t xml:space="preserve">. </w:t>
      </w:r>
    </w:p>
    <w:p w:rsidR="00E51CFE" w:rsidRPr="00477581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 xml:space="preserve">La duración máxima de </w:t>
      </w:r>
      <w:r w:rsidR="00EB2EF9">
        <w:rPr>
          <w:rFonts w:asciiTheme="minorHAnsi" w:hAnsiTheme="minorHAnsi" w:cs="Arial"/>
          <w:sz w:val="22"/>
          <w:szCs w:val="22"/>
        </w:rPr>
        <w:t>la prueba</w:t>
      </w:r>
      <w:r w:rsidRPr="00477581">
        <w:rPr>
          <w:rFonts w:asciiTheme="minorHAnsi" w:hAnsiTheme="minorHAnsi" w:cs="Arial"/>
          <w:sz w:val="22"/>
          <w:szCs w:val="22"/>
        </w:rPr>
        <w:t xml:space="preserve"> no excederá de 1 hora</w:t>
      </w:r>
      <w:r w:rsidR="00104D5C" w:rsidRPr="00477581">
        <w:rPr>
          <w:rFonts w:asciiTheme="minorHAnsi" w:hAnsiTheme="minorHAnsi" w:cs="Arial"/>
          <w:sz w:val="22"/>
          <w:szCs w:val="22"/>
        </w:rPr>
        <w:t xml:space="preserve"> </w:t>
      </w:r>
    </w:p>
    <w:p w:rsidR="00E51CFE" w:rsidRPr="00477581" w:rsidRDefault="0082621C" w:rsidP="00054AE8">
      <w:pPr>
        <w:pStyle w:val="foral-f-parrafo-3lineas-t5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5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.3. La valoración del ejercicio de la </w:t>
      </w:r>
      <w:r w:rsidR="006D16A3" w:rsidRPr="00477581">
        <w:rPr>
          <w:rFonts w:asciiTheme="minorHAnsi" w:hAnsiTheme="minorHAnsi" w:cs="Arial"/>
          <w:sz w:val="22"/>
          <w:szCs w:val="22"/>
        </w:rPr>
        <w:t>prueba</w:t>
      </w:r>
      <w:r w:rsidR="00945DC7">
        <w:rPr>
          <w:rFonts w:asciiTheme="minorHAnsi" w:hAnsiTheme="minorHAnsi" w:cs="Arial"/>
          <w:sz w:val="22"/>
          <w:szCs w:val="22"/>
        </w:rPr>
        <w:t xml:space="preserve"> podrá alcanzar un máximo de 1</w:t>
      </w:r>
      <w:r w:rsidR="00E51CFE" w:rsidRPr="00477581">
        <w:rPr>
          <w:rFonts w:asciiTheme="minorHAnsi" w:hAnsiTheme="minorHAnsi" w:cs="Arial"/>
          <w:sz w:val="22"/>
          <w:szCs w:val="22"/>
        </w:rPr>
        <w:t>0 puntos, distribuidos del siguiente modo:</w:t>
      </w:r>
    </w:p>
    <w:p w:rsidR="00945DC7" w:rsidRDefault="00E51CFE" w:rsidP="00945DC7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-</w:t>
      </w:r>
      <w:r w:rsidR="00945DC7">
        <w:rPr>
          <w:rFonts w:asciiTheme="minorHAnsi" w:hAnsiTheme="minorHAnsi" w:cs="Arial"/>
          <w:sz w:val="22"/>
          <w:szCs w:val="22"/>
        </w:rPr>
        <w:t xml:space="preserve"> Preguntas válida. Se puntuará de manera proporcional al numero</w:t>
      </w:r>
      <w:r w:rsidR="00EB2EF9">
        <w:rPr>
          <w:rFonts w:asciiTheme="minorHAnsi" w:hAnsiTheme="minorHAnsi" w:cs="Arial"/>
          <w:sz w:val="22"/>
          <w:szCs w:val="22"/>
        </w:rPr>
        <w:t xml:space="preserve"> d</w:t>
      </w:r>
      <w:r w:rsidR="00945DC7">
        <w:rPr>
          <w:rFonts w:asciiTheme="minorHAnsi" w:hAnsiTheme="minorHAnsi" w:cs="Arial"/>
          <w:sz w:val="22"/>
          <w:szCs w:val="22"/>
        </w:rPr>
        <w:t xml:space="preserve">e preguntas que se realicen </w:t>
      </w:r>
    </w:p>
    <w:p w:rsidR="00010472" w:rsidRDefault="00945DC7" w:rsidP="00945DC7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Las preguntas erróneas no restarán puntos</w:t>
      </w:r>
      <w:r w:rsidR="00010472" w:rsidRPr="00477581">
        <w:rPr>
          <w:rFonts w:asciiTheme="minorHAnsi" w:hAnsiTheme="minorHAnsi" w:cs="Arial"/>
          <w:sz w:val="22"/>
          <w:szCs w:val="22"/>
        </w:rPr>
        <w:t xml:space="preserve"> </w:t>
      </w:r>
    </w:p>
    <w:p w:rsidR="003430EE" w:rsidRPr="00477581" w:rsidRDefault="003430EE" w:rsidP="00945DC7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En caso de empate </w:t>
      </w:r>
    </w:p>
    <w:p w:rsidR="00E51CFE" w:rsidRPr="00477581" w:rsidRDefault="0082621C" w:rsidP="00010472">
      <w:pPr>
        <w:pStyle w:val="foral-f-parrafo-3lineas-t5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5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.4. El ejercicio será eliminatorio. Quedarán eliminados los aspirantes que no obtengan, al menos, la mitad de la puntuación. </w:t>
      </w:r>
    </w:p>
    <w:p w:rsidR="00E51CFE" w:rsidRPr="00477581" w:rsidRDefault="0082621C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5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.5. Terminada la calificación del ejercicio, el Tribunal calificador publicará en el Tablón de Anuncios del Ayuntamiento  la lista de aspirantes aprobados con las calificaciones obtenidas. </w:t>
      </w:r>
    </w:p>
    <w:p w:rsidR="00E51CFE" w:rsidRPr="00477581" w:rsidRDefault="0082621C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5</w:t>
      </w:r>
      <w:r w:rsidR="00E51CFE" w:rsidRPr="00477581">
        <w:rPr>
          <w:rFonts w:asciiTheme="minorHAnsi" w:hAnsiTheme="minorHAnsi" w:cs="Arial"/>
          <w:sz w:val="22"/>
          <w:szCs w:val="22"/>
        </w:rPr>
        <w:t>.6. La convocatoria para el ejercicio será mediante llamamiento único, al que los aspirantes deberán acudir provistos del Documento Nacional de Identidad, pasaporte, permiso de conducir u otro documento de identificación que el Tribunal calificador considere suficiente. Quedarán excluidos de la pruebas los aspirantes que no comparezcan o no acrediten su personalidad, mediante alguno de los documentos citados.</w:t>
      </w:r>
    </w:p>
    <w:p w:rsidR="00E51CFE" w:rsidRPr="00477581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CFE" w:rsidRPr="00477581" w:rsidRDefault="0082621C" w:rsidP="00054AE8">
      <w:pPr>
        <w:pStyle w:val="foral-f-parrafo-3lineas-t5-c"/>
        <w:spacing w:after="0"/>
        <w:jc w:val="both"/>
        <w:rPr>
          <w:rFonts w:asciiTheme="minorHAnsi" w:hAnsiTheme="minorHAnsi" w:cs="Arial"/>
          <w:b/>
          <w:sz w:val="22"/>
          <w:szCs w:val="22"/>
        </w:rPr>
      </w:pPr>
      <w:r w:rsidRPr="00477581">
        <w:rPr>
          <w:rFonts w:asciiTheme="minorHAnsi" w:hAnsiTheme="minorHAnsi" w:cs="Arial"/>
          <w:b/>
          <w:sz w:val="22"/>
          <w:szCs w:val="22"/>
        </w:rPr>
        <w:t>6</w:t>
      </w:r>
      <w:r w:rsidR="00E51CFE" w:rsidRPr="00477581">
        <w:rPr>
          <w:rFonts w:asciiTheme="minorHAnsi" w:hAnsiTheme="minorHAnsi" w:cs="Arial"/>
          <w:b/>
          <w:sz w:val="22"/>
          <w:szCs w:val="22"/>
        </w:rPr>
        <w:t>.-Relación de aprobados, propuesta de nombramiento y presentación de documentos.</w:t>
      </w:r>
    </w:p>
    <w:p w:rsidR="00E51CFE" w:rsidRPr="00477581" w:rsidRDefault="0082621C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6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.1. Concluidas las pruebas selectivas, el Tribunal calificador publicará en el Tablón de Anuncios del Ayuntamiento la relación de aprobados con las calificaciones obtenidas en la pruebas y elevará  el resultado, junto con el expediente completo, dicha relación y la propuesta de nombramiento en favor de los aspirantes aprobados con mayor puntuación que tengan cabida en el número de plazas convocadas. </w:t>
      </w:r>
    </w:p>
    <w:p w:rsidR="00E51CFE" w:rsidRPr="00477581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CFE" w:rsidRPr="00477581" w:rsidRDefault="0082621C" w:rsidP="00054AE8">
      <w:pPr>
        <w:pStyle w:val="foral-f-parrafo-3lineas-t5-c"/>
        <w:spacing w:after="0"/>
        <w:jc w:val="both"/>
        <w:rPr>
          <w:rFonts w:asciiTheme="minorHAnsi" w:hAnsiTheme="minorHAnsi" w:cs="Arial"/>
          <w:b/>
          <w:sz w:val="22"/>
          <w:szCs w:val="22"/>
        </w:rPr>
      </w:pPr>
      <w:r w:rsidRPr="00477581">
        <w:rPr>
          <w:rFonts w:asciiTheme="minorHAnsi" w:hAnsiTheme="minorHAnsi" w:cs="Arial"/>
          <w:b/>
          <w:sz w:val="22"/>
          <w:szCs w:val="22"/>
        </w:rPr>
        <w:t>7</w:t>
      </w:r>
      <w:r w:rsidR="00E51CFE" w:rsidRPr="00477581">
        <w:rPr>
          <w:rFonts w:asciiTheme="minorHAnsi" w:hAnsiTheme="minorHAnsi" w:cs="Arial"/>
          <w:b/>
          <w:sz w:val="22"/>
          <w:szCs w:val="22"/>
        </w:rPr>
        <w:t>.-</w:t>
      </w:r>
      <w:r w:rsidR="00A37D12">
        <w:rPr>
          <w:rFonts w:asciiTheme="minorHAnsi" w:hAnsiTheme="minorHAnsi" w:cs="Arial"/>
          <w:b/>
          <w:sz w:val="22"/>
          <w:szCs w:val="22"/>
        </w:rPr>
        <w:t>Contratación de aspirantes</w:t>
      </w:r>
    </w:p>
    <w:p w:rsidR="00E51CFE" w:rsidRPr="00477581" w:rsidRDefault="0082621C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7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.1. El Alcalde </w:t>
      </w:r>
      <w:r w:rsidR="00104D5C" w:rsidRPr="00477581">
        <w:rPr>
          <w:rFonts w:asciiTheme="minorHAnsi" w:hAnsiTheme="minorHAnsi" w:cs="Arial"/>
          <w:sz w:val="22"/>
          <w:szCs w:val="22"/>
        </w:rPr>
        <w:t xml:space="preserve"> 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del Ayuntamiento  nombrará para desempeñar el puesto de trabajo de </w:t>
      </w:r>
      <w:r w:rsidR="00010472" w:rsidRPr="00477581">
        <w:rPr>
          <w:rFonts w:asciiTheme="minorHAnsi" w:hAnsiTheme="minorHAnsi" w:cs="Arial"/>
          <w:sz w:val="22"/>
          <w:szCs w:val="22"/>
        </w:rPr>
        <w:t>Portería de Piscinas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  y adjudicará la plaza a los aspirantes que den cumplimiento a lo establecido en las bases anteriores.</w:t>
      </w:r>
    </w:p>
    <w:p w:rsidR="00E51CFE" w:rsidRPr="00477581" w:rsidRDefault="0082621C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7</w:t>
      </w:r>
      <w:r w:rsidR="00E51CFE" w:rsidRPr="00477581">
        <w:rPr>
          <w:rFonts w:asciiTheme="minorHAnsi" w:hAnsiTheme="minorHAnsi" w:cs="Arial"/>
          <w:sz w:val="22"/>
          <w:szCs w:val="22"/>
        </w:rPr>
        <w:t xml:space="preserve">.2. El régimen de jornada de trabajo se adaptará a las necesidades del servicio, pudiendo ser modificado en cualquier momento por los órganos administrativos competentes, de conformidad con lo dispuesto en la normativa aplicable. </w:t>
      </w:r>
    </w:p>
    <w:p w:rsidR="00E51CFE" w:rsidRPr="00477581" w:rsidRDefault="00E51CFE" w:rsidP="00054AE8">
      <w:pPr>
        <w:pStyle w:val="foral-f-parrafo-3lineas-t5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CFE" w:rsidRPr="00477581" w:rsidRDefault="00A37D12" w:rsidP="00054AE8">
      <w:pPr>
        <w:pStyle w:val="foral-f-parrafo-3lineas-t5-c"/>
        <w:spacing w:after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8</w:t>
      </w:r>
      <w:r w:rsidR="00E51CFE" w:rsidRPr="00477581">
        <w:rPr>
          <w:rFonts w:asciiTheme="minorHAnsi" w:hAnsiTheme="minorHAnsi" w:cs="Arial"/>
          <w:b/>
          <w:sz w:val="22"/>
          <w:szCs w:val="22"/>
        </w:rPr>
        <w:t>.-Recursos.</w:t>
      </w:r>
    </w:p>
    <w:p w:rsidR="00E51CFE" w:rsidRPr="00477581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Contra los actos y resoluciones emanados del Tribunal calificador podrá interponerse recurso de alzada ante Alcalde, en el plazo de un mes contado a partir del día siguiente al de la publicación o notificación del acto recurrido.</w:t>
      </w:r>
    </w:p>
    <w:p w:rsidR="00E51CFE" w:rsidRDefault="00E51CF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Contra la convocatoria, sus bases y los actos de aplicación de las mismas que no emanen del Tribunal calificador, podrá interponerse recurso de alzada ante el Alcalde, en el plazo de un mes contado a partir del día siguiente al de la publicación o notificación del acto recurrido.</w:t>
      </w:r>
    </w:p>
    <w:p w:rsidR="00337303" w:rsidRDefault="00337303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CFE" w:rsidRPr="00477581" w:rsidRDefault="00337303" w:rsidP="00337303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B</w:t>
      </w:r>
      <w:r w:rsidR="00945DC7">
        <w:rPr>
          <w:rFonts w:asciiTheme="minorHAnsi" w:hAnsiTheme="minorHAnsi" w:cs="Arial"/>
          <w:sz w:val="22"/>
          <w:szCs w:val="22"/>
        </w:rPr>
        <w:t>erbinzana, 2</w:t>
      </w:r>
      <w:r w:rsidR="00DD0047">
        <w:rPr>
          <w:rFonts w:asciiTheme="minorHAnsi" w:hAnsiTheme="minorHAnsi" w:cs="Arial"/>
          <w:sz w:val="22"/>
          <w:szCs w:val="22"/>
        </w:rPr>
        <w:t>5</w:t>
      </w:r>
      <w:r w:rsidRPr="00477581">
        <w:rPr>
          <w:rFonts w:asciiTheme="minorHAnsi" w:hAnsiTheme="minorHAnsi" w:cs="Arial"/>
          <w:sz w:val="22"/>
          <w:szCs w:val="22"/>
        </w:rPr>
        <w:t xml:space="preserve"> de </w:t>
      </w:r>
      <w:r w:rsidR="00DD0047">
        <w:rPr>
          <w:rFonts w:asciiTheme="minorHAnsi" w:hAnsiTheme="minorHAnsi" w:cs="Arial"/>
          <w:sz w:val="22"/>
          <w:szCs w:val="22"/>
        </w:rPr>
        <w:t>abril</w:t>
      </w:r>
      <w:r w:rsidR="00945DC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de </w:t>
      </w:r>
      <w:r w:rsidR="00DD0047">
        <w:rPr>
          <w:rFonts w:asciiTheme="minorHAnsi" w:hAnsiTheme="minorHAnsi" w:cs="Arial"/>
          <w:sz w:val="22"/>
          <w:szCs w:val="22"/>
        </w:rPr>
        <w:t>2025</w:t>
      </w:r>
      <w:r w:rsidRPr="00477581">
        <w:rPr>
          <w:rFonts w:asciiTheme="minorHAnsi" w:hAnsiTheme="minorHAnsi" w:cs="Arial"/>
          <w:sz w:val="22"/>
          <w:szCs w:val="22"/>
        </w:rPr>
        <w:t xml:space="preserve">.-El Alcalde </w:t>
      </w:r>
      <w:r>
        <w:rPr>
          <w:rFonts w:asciiTheme="minorHAnsi" w:hAnsiTheme="minorHAnsi" w:cs="Arial"/>
          <w:sz w:val="22"/>
          <w:szCs w:val="22"/>
        </w:rPr>
        <w:t>Ángel Díez Asenjo</w:t>
      </w:r>
      <w:r w:rsidRPr="00477581">
        <w:rPr>
          <w:rFonts w:asciiTheme="minorHAnsi" w:hAnsiTheme="minorHAnsi" w:cs="Arial"/>
          <w:sz w:val="22"/>
          <w:szCs w:val="22"/>
        </w:rPr>
        <w:t xml:space="preserve"> </w:t>
      </w:r>
    </w:p>
    <w:p w:rsidR="00E51CFE" w:rsidRPr="00477581" w:rsidRDefault="00E51CFE" w:rsidP="00054AE8">
      <w:pPr>
        <w:pStyle w:val="foral-f-parrafo-centrad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CFE" w:rsidRPr="00477581" w:rsidRDefault="00E51CFE" w:rsidP="00054AE8">
      <w:pPr>
        <w:pStyle w:val="foral-f-parrafo-centrad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CFE" w:rsidRPr="00477581" w:rsidRDefault="00E51CFE" w:rsidP="00054AE8">
      <w:pPr>
        <w:pStyle w:val="foral-f-parrafo-centrad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CFE" w:rsidRPr="00477581" w:rsidRDefault="00337303" w:rsidP="00337303">
      <w:pPr>
        <w:pStyle w:val="foral-f-firma-bis-c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ANEXO </w:t>
      </w:r>
    </w:p>
    <w:p w:rsidR="00E51CFE" w:rsidRPr="00477581" w:rsidRDefault="00E51CFE" w:rsidP="00054AE8">
      <w:pPr>
        <w:pStyle w:val="foral-f-titulo3-t6-c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477581">
        <w:rPr>
          <w:rFonts w:asciiTheme="minorHAnsi" w:hAnsiTheme="minorHAnsi" w:cs="Arial"/>
          <w:sz w:val="22"/>
          <w:szCs w:val="22"/>
        </w:rPr>
        <w:t>Temario</w:t>
      </w:r>
    </w:p>
    <w:p w:rsidR="00945DC7" w:rsidRDefault="00945DC7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Reglamento de control de instalaciones: ver en la web municipal</w:t>
      </w:r>
    </w:p>
    <w:p w:rsidR="00062DA8" w:rsidRDefault="00945DC7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Tarifas de las instalaciones: ver la web municipal </w:t>
      </w:r>
      <w:r w:rsidR="00062DA8">
        <w:rPr>
          <w:rFonts w:asciiTheme="minorHAnsi" w:hAnsiTheme="minorHAnsi" w:cs="Arial"/>
          <w:sz w:val="22"/>
          <w:szCs w:val="22"/>
        </w:rPr>
        <w:t>.</w:t>
      </w:r>
    </w:p>
    <w:p w:rsidR="00DD0047" w:rsidRDefault="00DD0047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facilitará manual de uso del programa informatico</w:t>
      </w:r>
      <w:r w:rsidR="003430EE">
        <w:rPr>
          <w:rFonts w:asciiTheme="minorHAnsi" w:hAnsiTheme="minorHAnsi" w:cs="Arial"/>
          <w:sz w:val="22"/>
          <w:szCs w:val="22"/>
        </w:rPr>
        <w:t xml:space="preserve"> el mismo día de la prueba</w:t>
      </w:r>
      <w:bookmarkStart w:id="0" w:name="_GoBack"/>
      <w:bookmarkEnd w:id="0"/>
    </w:p>
    <w:p w:rsidR="00B2529E" w:rsidRDefault="00B2529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B2529E" w:rsidRDefault="00B2529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B2529E" w:rsidRDefault="00B2529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B2529E" w:rsidRDefault="00B2529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B2529E" w:rsidRDefault="00B2529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B2529E" w:rsidRDefault="00B2529E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604E5B" w:rsidRPr="00477581" w:rsidRDefault="00604E5B" w:rsidP="00054AE8">
      <w:pPr>
        <w:pStyle w:val="foral-f-parrafo-c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604E5B">
        <w:rPr>
          <w:rFonts w:asciiTheme="minorHAnsi" w:hAnsiTheme="minorHAnsi" w:cs="Arial"/>
          <w:sz w:val="22"/>
          <w:szCs w:val="22"/>
        </w:rPr>
        <w:object w:dxaOrig="8534" w:dyaOrig="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42.75pt" o:ole="">
            <v:imagedata r:id="rId8" o:title=""/>
          </v:shape>
          <o:OLEObject Type="Embed" ProgID="Word.Document.12" ShapeID="_x0000_i1025" DrawAspect="Content" ObjectID="_1807076783" r:id="rId9">
            <o:FieldCodes>\s</o:FieldCodes>
          </o:OLEObject>
        </w:object>
      </w:r>
    </w:p>
    <w:sectPr w:rsidR="00604E5B" w:rsidRPr="00477581" w:rsidSect="000104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72" w:rsidRDefault="00010472" w:rsidP="00A80D57">
      <w:r>
        <w:separator/>
      </w:r>
    </w:p>
  </w:endnote>
  <w:endnote w:type="continuationSeparator" w:id="0">
    <w:p w:rsidR="00010472" w:rsidRDefault="00010472" w:rsidP="00A8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81" w:rsidRDefault="004775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2"/>
      <w:gridCol w:w="7612"/>
    </w:tblGrid>
    <w:tr w:rsidR="00010472">
      <w:tc>
        <w:tcPr>
          <w:tcW w:w="918" w:type="dxa"/>
        </w:tcPr>
        <w:p w:rsidR="00010472" w:rsidRPr="00A80D57" w:rsidRDefault="00C340AC">
          <w:pPr>
            <w:pStyle w:val="Piedepgina"/>
            <w:jc w:val="right"/>
            <w:rPr>
              <w:b/>
              <w:color w:val="4F81BD" w:themeColor="accent1"/>
              <w:sz w:val="16"/>
              <w:szCs w:val="16"/>
            </w:rPr>
          </w:pPr>
          <w:r w:rsidRPr="00A80D57">
            <w:rPr>
              <w:sz w:val="16"/>
              <w:szCs w:val="16"/>
            </w:rPr>
            <w:fldChar w:fldCharType="begin"/>
          </w:r>
          <w:r w:rsidR="00010472" w:rsidRPr="00A80D57">
            <w:rPr>
              <w:sz w:val="16"/>
              <w:szCs w:val="16"/>
            </w:rPr>
            <w:instrText xml:space="preserve"> PAGE   \* MERGEFORMAT </w:instrText>
          </w:r>
          <w:r w:rsidRPr="00A80D57">
            <w:rPr>
              <w:sz w:val="16"/>
              <w:szCs w:val="16"/>
            </w:rPr>
            <w:fldChar w:fldCharType="separate"/>
          </w:r>
          <w:r w:rsidR="007C1B7D" w:rsidRPr="007C1B7D">
            <w:rPr>
              <w:b/>
              <w:noProof/>
              <w:color w:val="4F81BD" w:themeColor="accent1"/>
              <w:sz w:val="16"/>
              <w:szCs w:val="16"/>
            </w:rPr>
            <w:t>3</w:t>
          </w:r>
          <w:r w:rsidRPr="00A80D57">
            <w:rPr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:rsidR="00010472" w:rsidRPr="00A80D57" w:rsidRDefault="00010472">
          <w:pPr>
            <w:pStyle w:val="Piedepgina"/>
            <w:rPr>
              <w:sz w:val="16"/>
              <w:szCs w:val="16"/>
            </w:rPr>
          </w:pPr>
        </w:p>
      </w:tc>
    </w:tr>
  </w:tbl>
  <w:p w:rsidR="00010472" w:rsidRDefault="000104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81" w:rsidRDefault="004775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72" w:rsidRDefault="00010472" w:rsidP="00A80D57">
      <w:r>
        <w:separator/>
      </w:r>
    </w:p>
  </w:footnote>
  <w:footnote w:type="continuationSeparator" w:id="0">
    <w:p w:rsidR="00010472" w:rsidRDefault="00010472" w:rsidP="00A8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72" w:rsidRDefault="007C1B7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204438" o:spid="_x0000_s2050" type="#_x0000_t136" style="position:absolute;margin-left:0;margin-top:0;width:553.3pt;height:46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RTERIA BERBINZAN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8A" w:rsidRDefault="00367F8A">
    <w:pPr>
      <w:pStyle w:val="Encabezado"/>
    </w:pPr>
  </w:p>
  <w:p w:rsidR="00010472" w:rsidRDefault="00367F8A">
    <w:pPr>
      <w:pStyle w:val="Encabezado"/>
    </w:pPr>
    <w:r>
      <w:rPr>
        <w:noProof/>
      </w:rPr>
      <w:drawing>
        <wp:inline distT="0" distB="0" distL="0" distR="0">
          <wp:extent cx="5400040" cy="1080388"/>
          <wp:effectExtent l="19050" t="0" r="0" b="0"/>
          <wp:docPr id="1" name="Imagen 1" descr="C:\Users\maite\Desktop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te\Desktop\membre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80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1B7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204439" o:spid="_x0000_s2051" type="#_x0000_t136" style="position:absolute;margin-left:0;margin-top:0;width:553.3pt;height:46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RTERIA BERBINZANA 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72" w:rsidRDefault="007C1B7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204437" o:spid="_x0000_s2049" type="#_x0000_t136" style="position:absolute;margin-left:0;margin-top:0;width:553.3pt;height:46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RTERIA BERBINZANA 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FE"/>
    <w:rsid w:val="00010472"/>
    <w:rsid w:val="00054AE8"/>
    <w:rsid w:val="00062DA8"/>
    <w:rsid w:val="00104D5C"/>
    <w:rsid w:val="00271D81"/>
    <w:rsid w:val="002A48AA"/>
    <w:rsid w:val="003329BF"/>
    <w:rsid w:val="00337303"/>
    <w:rsid w:val="003430EE"/>
    <w:rsid w:val="00367F8A"/>
    <w:rsid w:val="003713FE"/>
    <w:rsid w:val="00477581"/>
    <w:rsid w:val="004E3C41"/>
    <w:rsid w:val="00596057"/>
    <w:rsid w:val="00604E5B"/>
    <w:rsid w:val="00630A6A"/>
    <w:rsid w:val="006333A1"/>
    <w:rsid w:val="0064478B"/>
    <w:rsid w:val="006C38BA"/>
    <w:rsid w:val="006D16A3"/>
    <w:rsid w:val="0077120E"/>
    <w:rsid w:val="007C1B7D"/>
    <w:rsid w:val="0082621C"/>
    <w:rsid w:val="00856A33"/>
    <w:rsid w:val="008C6282"/>
    <w:rsid w:val="00944891"/>
    <w:rsid w:val="00945DC7"/>
    <w:rsid w:val="00985645"/>
    <w:rsid w:val="009E0FC9"/>
    <w:rsid w:val="009E68E7"/>
    <w:rsid w:val="00A37D12"/>
    <w:rsid w:val="00A739EC"/>
    <w:rsid w:val="00A76B7A"/>
    <w:rsid w:val="00A80D57"/>
    <w:rsid w:val="00AD60BF"/>
    <w:rsid w:val="00AF0B09"/>
    <w:rsid w:val="00AF77AC"/>
    <w:rsid w:val="00B2529E"/>
    <w:rsid w:val="00C11C6A"/>
    <w:rsid w:val="00C21B42"/>
    <w:rsid w:val="00C340AC"/>
    <w:rsid w:val="00C75563"/>
    <w:rsid w:val="00CD2FD5"/>
    <w:rsid w:val="00DD0047"/>
    <w:rsid w:val="00E03E49"/>
    <w:rsid w:val="00E51CFE"/>
    <w:rsid w:val="00EB2EF9"/>
    <w:rsid w:val="00EE1D0E"/>
    <w:rsid w:val="00EE6BD4"/>
    <w:rsid w:val="00EF1599"/>
    <w:rsid w:val="00F074E2"/>
    <w:rsid w:val="00F115EA"/>
    <w:rsid w:val="00F43B2E"/>
    <w:rsid w:val="00F5166F"/>
    <w:rsid w:val="00F96DB7"/>
    <w:rsid w:val="00FA54B7"/>
    <w:rsid w:val="00FE443A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07C402"/>
  <w15:docId w15:val="{8AB3B813-7FCF-4929-A9BA-4CEDFB8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FE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51C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51CFE"/>
    <w:rPr>
      <w:color w:val="CC0000"/>
      <w:u w:val="single"/>
    </w:rPr>
  </w:style>
  <w:style w:type="paragraph" w:customStyle="1" w:styleId="foral-f-titulo2-t2-c">
    <w:name w:val="foral-f-titulo2-t2-c"/>
    <w:basedOn w:val="Normal"/>
    <w:rsid w:val="00E51CFE"/>
    <w:pPr>
      <w:shd w:val="clear" w:color="auto" w:fill="999999"/>
      <w:spacing w:before="720" w:after="240"/>
    </w:pPr>
    <w:rPr>
      <w:b/>
      <w:bCs/>
      <w:caps/>
      <w:color w:val="FFFFFF"/>
      <w:sz w:val="26"/>
      <w:szCs w:val="26"/>
    </w:rPr>
  </w:style>
  <w:style w:type="paragraph" w:customStyle="1" w:styleId="foral-f-parrafo-c">
    <w:name w:val="foral-f-parrafo-c"/>
    <w:basedOn w:val="Normal"/>
    <w:rsid w:val="00E51CFE"/>
    <w:pPr>
      <w:spacing w:after="240"/>
    </w:pPr>
  </w:style>
  <w:style w:type="paragraph" w:customStyle="1" w:styleId="foral-f-parrafo-3lineas-t5-c">
    <w:name w:val="foral-f-parrafo-3lineas-t5-c"/>
    <w:basedOn w:val="Normal"/>
    <w:rsid w:val="00E51CFE"/>
    <w:pPr>
      <w:spacing w:after="240"/>
    </w:pPr>
  </w:style>
  <w:style w:type="paragraph" w:customStyle="1" w:styleId="foral-f-parrafo-centrado-c">
    <w:name w:val="foral-f-parrafo-centrado-c"/>
    <w:basedOn w:val="Normal"/>
    <w:rsid w:val="00E51CFE"/>
    <w:pPr>
      <w:spacing w:after="240"/>
    </w:pPr>
  </w:style>
  <w:style w:type="paragraph" w:customStyle="1" w:styleId="foral-f-titulo3-t6-c">
    <w:name w:val="foral-f-titulo3-t6-c"/>
    <w:basedOn w:val="Normal"/>
    <w:rsid w:val="00E51CFE"/>
    <w:pPr>
      <w:spacing w:after="168"/>
    </w:pPr>
    <w:rPr>
      <w:b/>
      <w:bCs/>
      <w:i/>
      <w:iCs/>
      <w:caps/>
    </w:rPr>
  </w:style>
  <w:style w:type="paragraph" w:customStyle="1" w:styleId="foral-f-titulo4-t8-c">
    <w:name w:val="foral-f-titulo4-t8-c"/>
    <w:basedOn w:val="Normal"/>
    <w:rsid w:val="00E51CFE"/>
    <w:rPr>
      <w:b/>
      <w:bCs/>
    </w:rPr>
  </w:style>
  <w:style w:type="paragraph" w:customStyle="1" w:styleId="foral-f-titulo4-t8-bis-c">
    <w:name w:val="foral-f-titulo4-t8-bis-c"/>
    <w:basedOn w:val="Normal"/>
    <w:rsid w:val="00E51CFE"/>
    <w:pPr>
      <w:spacing w:after="240"/>
    </w:pPr>
  </w:style>
  <w:style w:type="paragraph" w:customStyle="1" w:styleId="tablas-c7-izquierda-c1">
    <w:name w:val="tablas-c7-izquierda-c1"/>
    <w:basedOn w:val="Normal"/>
    <w:rsid w:val="00E51CFE"/>
    <w:pPr>
      <w:spacing w:after="240" w:line="264" w:lineRule="atLeast"/>
    </w:pPr>
  </w:style>
  <w:style w:type="paragraph" w:customStyle="1" w:styleId="foral-f-firma-bis-c">
    <w:name w:val="foral-f-firma-bis-c"/>
    <w:basedOn w:val="Normal"/>
    <w:rsid w:val="00E51CFE"/>
    <w:pPr>
      <w:spacing w:after="240"/>
    </w:pPr>
  </w:style>
  <w:style w:type="character" w:customStyle="1" w:styleId="Ttulo2Car">
    <w:name w:val="Título 2 Car"/>
    <w:basedOn w:val="Fuentedeprrafopredeter"/>
    <w:link w:val="Ttulo2"/>
    <w:uiPriority w:val="9"/>
    <w:rsid w:val="00E51CF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0D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D5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0D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D5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F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F8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avarra.es/home_es/Actualidad/BON/Boletines/2010/79/Anuncio-9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Documento_de_Microsoft_Word.doc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97FDA-5B6C-4385-9C12-38DF8573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maite</cp:lastModifiedBy>
  <cp:revision>2</cp:revision>
  <cp:lastPrinted>2025-04-25T06:56:00Z</cp:lastPrinted>
  <dcterms:created xsi:type="dcterms:W3CDTF">2025-04-25T07:00:00Z</dcterms:created>
  <dcterms:modified xsi:type="dcterms:W3CDTF">2025-04-25T07:00:00Z</dcterms:modified>
</cp:coreProperties>
</file>